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74A" w:rsidRPr="00216D1E" w:rsidRDefault="00606755" w:rsidP="006067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D1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E1F7A" w:rsidRDefault="00246091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6D1E">
        <w:rPr>
          <w:rFonts w:ascii="Times New Roman" w:hAnsi="Times New Roman" w:cs="Times New Roman"/>
          <w:sz w:val="28"/>
          <w:szCs w:val="28"/>
        </w:rPr>
        <w:t>к отчету по муниципальной программе "Сохранение и развитие</w:t>
      </w:r>
    </w:p>
    <w:p w:rsidR="009E1F7A" w:rsidRDefault="00246091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6D1E">
        <w:rPr>
          <w:rFonts w:ascii="Times New Roman" w:hAnsi="Times New Roman" w:cs="Times New Roman"/>
          <w:sz w:val="28"/>
          <w:szCs w:val="28"/>
        </w:rPr>
        <w:t xml:space="preserve"> сферы культуры в МО «</w:t>
      </w:r>
      <w:proofErr w:type="spellStart"/>
      <w:r w:rsidRPr="00216D1E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216D1E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</w:p>
    <w:p w:rsidR="00606755" w:rsidRDefault="00246091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6D1E">
        <w:rPr>
          <w:rFonts w:ascii="Times New Roman" w:hAnsi="Times New Roman" w:cs="Times New Roman"/>
          <w:sz w:val="28"/>
          <w:szCs w:val="28"/>
        </w:rPr>
        <w:t xml:space="preserve"> на 201</w:t>
      </w:r>
      <w:r w:rsidR="005D2EB4">
        <w:rPr>
          <w:rFonts w:ascii="Times New Roman" w:hAnsi="Times New Roman" w:cs="Times New Roman"/>
          <w:sz w:val="28"/>
          <w:szCs w:val="28"/>
        </w:rPr>
        <w:t>8</w:t>
      </w:r>
      <w:r w:rsidRPr="00216D1E">
        <w:rPr>
          <w:rFonts w:ascii="Times New Roman" w:hAnsi="Times New Roman" w:cs="Times New Roman"/>
          <w:sz w:val="28"/>
          <w:szCs w:val="28"/>
        </w:rPr>
        <w:t>-20</w:t>
      </w:r>
      <w:r w:rsidR="005D2EB4">
        <w:rPr>
          <w:rFonts w:ascii="Times New Roman" w:hAnsi="Times New Roman" w:cs="Times New Roman"/>
          <w:sz w:val="28"/>
          <w:szCs w:val="28"/>
        </w:rPr>
        <w:t>21</w:t>
      </w:r>
      <w:r w:rsidRPr="00216D1E">
        <w:rPr>
          <w:rFonts w:ascii="Times New Roman" w:hAnsi="Times New Roman" w:cs="Times New Roman"/>
          <w:sz w:val="28"/>
          <w:szCs w:val="28"/>
        </w:rPr>
        <w:t xml:space="preserve"> годы" за 201</w:t>
      </w:r>
      <w:r w:rsidR="00FC124B">
        <w:rPr>
          <w:rFonts w:ascii="Times New Roman" w:hAnsi="Times New Roman" w:cs="Times New Roman"/>
          <w:sz w:val="28"/>
          <w:szCs w:val="28"/>
        </w:rPr>
        <w:t>9</w:t>
      </w:r>
      <w:r w:rsidRPr="00216D1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0759B" w:rsidRDefault="0090759B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59B" w:rsidRDefault="0090759B" w:rsidP="009075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7B64" w:rsidRDefault="00D67B64" w:rsidP="00DA6B5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Ответственным исполнителем муниципальной программы «Сохранение </w:t>
      </w:r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развитие сферы культуры в МО «</w:t>
      </w:r>
      <w:proofErr w:type="spellStart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Лешуконский</w:t>
      </w:r>
      <w:proofErr w:type="spellEnd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муниципальный район» на 201</w:t>
      </w:r>
      <w:r w:rsidR="005D2EB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8</w:t>
      </w:r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-20</w:t>
      </w:r>
      <w:r w:rsidR="005D2EB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21</w:t>
      </w:r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годы»</w:t>
      </w:r>
      <w:r>
        <w:rPr>
          <w:rFonts w:ascii="Times New Roman" w:hAnsi="Times New Roman" w:cs="Times New Roman"/>
          <w:sz w:val="24"/>
          <w:szCs w:val="24"/>
        </w:rPr>
        <w:t xml:space="preserve"> является Отдел культуры и искусства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район». Соисполнители программы:</w:t>
      </w:r>
    </w:p>
    <w:p w:rsidR="00346D19" w:rsidRDefault="00346D19" w:rsidP="00D67B64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муниципальное бюджетное учреждение культуры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межпоселенческий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культурно-досуговый центр»;</w:t>
      </w:r>
    </w:p>
    <w:p w:rsidR="00346D19" w:rsidRDefault="00346D19" w:rsidP="00D67B64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муниципальное бюджетное учреждение культуры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межпоселенческая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библиотека»;</w:t>
      </w:r>
    </w:p>
    <w:p w:rsidR="00346D19" w:rsidRDefault="00346D19" w:rsidP="00D67B64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муниципальное бюджетное образовательное учреждение дополнительного образования детей «Детская музыкальная школа №29»</w:t>
      </w:r>
      <w:r w:rsidR="003E39FF">
        <w:rPr>
          <w:rFonts w:ascii="Times New Roman" w:hAnsi="Times New Roman" w:cs="Times New Roman"/>
          <w:sz w:val="24"/>
          <w:szCs w:val="24"/>
        </w:rPr>
        <w:t>.</w:t>
      </w:r>
    </w:p>
    <w:p w:rsidR="00285A8A" w:rsidRDefault="00285A8A" w:rsidP="000F0CEB">
      <w:pPr>
        <w:pStyle w:val="a3"/>
        <w:tabs>
          <w:tab w:val="left" w:pos="7035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Подпрограммы муниципальной программы:</w:t>
      </w:r>
      <w:r w:rsidR="000F0CEB">
        <w:rPr>
          <w:rFonts w:ascii="Times New Roman" w:hAnsi="Times New Roman" w:cs="Times New Roman"/>
          <w:sz w:val="24"/>
          <w:szCs w:val="24"/>
        </w:rPr>
        <w:tab/>
      </w:r>
    </w:p>
    <w:p w:rsidR="00285A8A" w:rsidRPr="00285A8A" w:rsidRDefault="00285A8A" w:rsidP="00285A8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№ 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285A8A" w:rsidRPr="00285A8A" w:rsidRDefault="00285A8A" w:rsidP="00285A8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48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№ 2 «Информационное библиотечное обслуживание населения»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285A8A" w:rsidRPr="00BD57A3" w:rsidRDefault="00BD57A3" w:rsidP="00285A8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7A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№ 3 «Волшебная сила искусства»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D05A8C" w:rsidRPr="000526C1" w:rsidRDefault="002D279D" w:rsidP="00C45BF1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526C1">
        <w:rPr>
          <w:rFonts w:ascii="Times New Roman" w:hAnsi="Times New Roman" w:cs="Times New Roman"/>
          <w:sz w:val="24"/>
          <w:szCs w:val="24"/>
        </w:rPr>
        <w:t>В</w:t>
      </w:r>
      <w:r w:rsidR="00C80565" w:rsidRPr="000526C1">
        <w:rPr>
          <w:rFonts w:ascii="Times New Roman" w:hAnsi="Times New Roman" w:cs="Times New Roman"/>
          <w:sz w:val="24"/>
          <w:szCs w:val="24"/>
        </w:rPr>
        <w:t xml:space="preserve"> </w:t>
      </w:r>
      <w:r w:rsidR="00C45BF1" w:rsidRPr="000526C1">
        <w:rPr>
          <w:rFonts w:ascii="Times New Roman" w:hAnsi="Times New Roman" w:cs="Times New Roman"/>
          <w:sz w:val="24"/>
          <w:szCs w:val="24"/>
        </w:rPr>
        <w:t>201</w:t>
      </w:r>
      <w:r w:rsidR="00FC124B">
        <w:rPr>
          <w:rFonts w:ascii="Times New Roman" w:hAnsi="Times New Roman" w:cs="Times New Roman"/>
          <w:sz w:val="24"/>
          <w:szCs w:val="24"/>
        </w:rPr>
        <w:t>9</w:t>
      </w:r>
      <w:r w:rsidR="00C45BF1" w:rsidRPr="000526C1">
        <w:rPr>
          <w:rFonts w:ascii="Times New Roman" w:hAnsi="Times New Roman" w:cs="Times New Roman"/>
          <w:sz w:val="24"/>
          <w:szCs w:val="24"/>
        </w:rPr>
        <w:t xml:space="preserve"> год</w:t>
      </w:r>
      <w:r w:rsidRPr="000526C1">
        <w:rPr>
          <w:rFonts w:ascii="Times New Roman" w:hAnsi="Times New Roman" w:cs="Times New Roman"/>
          <w:sz w:val="24"/>
          <w:szCs w:val="24"/>
        </w:rPr>
        <w:t>у</w:t>
      </w:r>
      <w:r w:rsidR="00C45BF1" w:rsidRPr="000526C1">
        <w:rPr>
          <w:rFonts w:ascii="Times New Roman" w:hAnsi="Times New Roman" w:cs="Times New Roman"/>
          <w:sz w:val="24"/>
          <w:szCs w:val="24"/>
        </w:rPr>
        <w:t xml:space="preserve"> финансирование по муниципальной программе составило</w:t>
      </w:r>
      <w:r w:rsidR="008E588F" w:rsidRPr="000526C1">
        <w:rPr>
          <w:rFonts w:ascii="Times New Roman" w:hAnsi="Times New Roman" w:cs="Times New Roman"/>
          <w:sz w:val="24"/>
          <w:szCs w:val="24"/>
        </w:rPr>
        <w:t xml:space="preserve"> </w:t>
      </w:r>
      <w:r w:rsidR="00FC124B">
        <w:rPr>
          <w:rFonts w:ascii="Times New Roman" w:hAnsi="Times New Roman" w:cs="Times New Roman"/>
          <w:sz w:val="24"/>
          <w:szCs w:val="24"/>
        </w:rPr>
        <w:t>56512,1</w:t>
      </w:r>
      <w:r w:rsidR="008E588F" w:rsidRPr="000526C1">
        <w:rPr>
          <w:rFonts w:ascii="Times New Roman" w:hAnsi="Times New Roman" w:cs="Times New Roman"/>
          <w:sz w:val="24"/>
          <w:szCs w:val="24"/>
        </w:rPr>
        <w:t xml:space="preserve"> тысячи рублей</w:t>
      </w:r>
      <w:r w:rsidR="00D05A8C" w:rsidRPr="000526C1">
        <w:rPr>
          <w:rFonts w:ascii="Times New Roman" w:hAnsi="Times New Roman" w:cs="Times New Roman"/>
          <w:sz w:val="24"/>
          <w:szCs w:val="24"/>
        </w:rPr>
        <w:t>:</w:t>
      </w:r>
    </w:p>
    <w:p w:rsidR="00D05A8C" w:rsidRDefault="008E588F" w:rsidP="00C45BF1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областной бюджет </w:t>
      </w:r>
      <w:r w:rsidR="00FC124B">
        <w:rPr>
          <w:rFonts w:ascii="Times New Roman" w:hAnsi="Times New Roman" w:cs="Times New Roman"/>
          <w:sz w:val="24"/>
          <w:szCs w:val="24"/>
        </w:rPr>
        <w:t>521,6</w:t>
      </w:r>
      <w:r>
        <w:rPr>
          <w:rFonts w:ascii="Times New Roman" w:hAnsi="Times New Roman" w:cs="Times New Roman"/>
          <w:sz w:val="24"/>
          <w:szCs w:val="24"/>
        </w:rPr>
        <w:t xml:space="preserve"> тысячи рублей</w:t>
      </w:r>
      <w:r w:rsidR="00D05A8C">
        <w:rPr>
          <w:rFonts w:ascii="Times New Roman" w:hAnsi="Times New Roman" w:cs="Times New Roman"/>
          <w:sz w:val="24"/>
          <w:szCs w:val="24"/>
        </w:rPr>
        <w:t xml:space="preserve"> (</w:t>
      </w:r>
      <w:r w:rsidR="00FC124B">
        <w:rPr>
          <w:rFonts w:ascii="Times New Roman" w:hAnsi="Times New Roman" w:cs="Times New Roman"/>
          <w:sz w:val="24"/>
          <w:szCs w:val="24"/>
        </w:rPr>
        <w:t>0,</w:t>
      </w:r>
      <w:r w:rsidR="005D2EB4">
        <w:rPr>
          <w:rFonts w:ascii="Times New Roman" w:hAnsi="Times New Roman" w:cs="Times New Roman"/>
          <w:sz w:val="24"/>
          <w:szCs w:val="24"/>
        </w:rPr>
        <w:t>9</w:t>
      </w:r>
      <w:r w:rsidR="00D05A8C">
        <w:rPr>
          <w:rFonts w:ascii="Times New Roman" w:hAnsi="Times New Roman" w:cs="Times New Roman"/>
          <w:sz w:val="24"/>
          <w:szCs w:val="24"/>
        </w:rPr>
        <w:t>% от общего финансирования)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5A8C" w:rsidRDefault="008E588F" w:rsidP="00C45BF1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местный бюджет </w:t>
      </w:r>
      <w:r w:rsidR="00FC124B">
        <w:rPr>
          <w:rFonts w:ascii="Times New Roman" w:hAnsi="Times New Roman" w:cs="Times New Roman"/>
          <w:sz w:val="24"/>
          <w:szCs w:val="24"/>
        </w:rPr>
        <w:t>53953,9</w:t>
      </w:r>
      <w:r>
        <w:rPr>
          <w:rFonts w:ascii="Times New Roman" w:hAnsi="Times New Roman" w:cs="Times New Roman"/>
          <w:sz w:val="24"/>
          <w:szCs w:val="24"/>
        </w:rPr>
        <w:t xml:space="preserve"> тысячи рублей</w:t>
      </w:r>
      <w:r w:rsidR="00D05A8C">
        <w:rPr>
          <w:rFonts w:ascii="Times New Roman" w:hAnsi="Times New Roman" w:cs="Times New Roman"/>
          <w:sz w:val="24"/>
          <w:szCs w:val="24"/>
        </w:rPr>
        <w:t xml:space="preserve"> (</w:t>
      </w:r>
      <w:r w:rsidR="00FC124B">
        <w:rPr>
          <w:rFonts w:ascii="Times New Roman" w:hAnsi="Times New Roman" w:cs="Times New Roman"/>
          <w:sz w:val="24"/>
          <w:szCs w:val="24"/>
        </w:rPr>
        <w:t>95,5</w:t>
      </w:r>
      <w:r w:rsidR="00D05A8C">
        <w:rPr>
          <w:rFonts w:ascii="Times New Roman" w:hAnsi="Times New Roman" w:cs="Times New Roman"/>
          <w:sz w:val="24"/>
          <w:szCs w:val="24"/>
        </w:rPr>
        <w:t>% от общего финансирования)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5BF1" w:rsidRDefault="008E588F" w:rsidP="00C45BF1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счет предпринимательской деятельности </w:t>
      </w:r>
      <w:r w:rsidR="00FF43BA">
        <w:rPr>
          <w:rFonts w:ascii="Times New Roman" w:hAnsi="Times New Roman" w:cs="Times New Roman"/>
          <w:sz w:val="24"/>
          <w:szCs w:val="24"/>
        </w:rPr>
        <w:t>2036,6</w:t>
      </w:r>
      <w:r>
        <w:rPr>
          <w:rFonts w:ascii="Times New Roman" w:hAnsi="Times New Roman" w:cs="Times New Roman"/>
          <w:sz w:val="24"/>
          <w:szCs w:val="24"/>
        </w:rPr>
        <w:t xml:space="preserve"> тысячи рублей</w:t>
      </w:r>
      <w:r w:rsidR="00D05A8C">
        <w:rPr>
          <w:rFonts w:ascii="Times New Roman" w:hAnsi="Times New Roman" w:cs="Times New Roman"/>
          <w:sz w:val="24"/>
          <w:szCs w:val="24"/>
        </w:rPr>
        <w:t xml:space="preserve"> (</w:t>
      </w:r>
      <w:r w:rsidR="00FF43BA">
        <w:rPr>
          <w:rFonts w:ascii="Times New Roman" w:hAnsi="Times New Roman" w:cs="Times New Roman"/>
          <w:sz w:val="24"/>
          <w:szCs w:val="24"/>
        </w:rPr>
        <w:t>3,6</w:t>
      </w:r>
      <w:r w:rsidR="00D05A8C">
        <w:rPr>
          <w:rFonts w:ascii="Times New Roman" w:hAnsi="Times New Roman" w:cs="Times New Roman"/>
          <w:sz w:val="24"/>
          <w:szCs w:val="24"/>
        </w:rPr>
        <w:t>% от общего финансирования).</w:t>
      </w:r>
    </w:p>
    <w:p w:rsidR="00052BD4" w:rsidRPr="00052BD4" w:rsidRDefault="00DE4ED8" w:rsidP="00390A8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90A8E">
        <w:rPr>
          <w:rFonts w:ascii="Times New Roman" w:hAnsi="Times New Roman" w:cs="Times New Roman"/>
          <w:sz w:val="24"/>
          <w:szCs w:val="24"/>
        </w:rPr>
        <w:t xml:space="preserve">Одним из основных целевых индикаторов муниципальной программы является </w:t>
      </w:r>
      <w:r w:rsidR="00BE0911" w:rsidRPr="00390A8E">
        <w:rPr>
          <w:rFonts w:ascii="Times New Roman" w:hAnsi="Times New Roman" w:cs="Times New Roman"/>
          <w:sz w:val="24"/>
          <w:szCs w:val="24"/>
        </w:rPr>
        <w:t xml:space="preserve">показатель </w:t>
      </w:r>
      <w:r w:rsidRPr="00390A8E">
        <w:rPr>
          <w:rFonts w:ascii="Times New Roman" w:hAnsi="Times New Roman" w:cs="Times New Roman"/>
          <w:sz w:val="24"/>
          <w:szCs w:val="24"/>
        </w:rPr>
        <w:t>«</w:t>
      </w:r>
      <w:r w:rsidR="00826CD6">
        <w:rPr>
          <w:rFonts w:ascii="Times New Roman" w:eastAsia="Courier New" w:hAnsi="Times New Roman" w:cs="Times New Roman"/>
          <w:color w:val="000000"/>
          <w:lang w:eastAsia="ru-RU"/>
        </w:rPr>
        <w:t>Среднемесячная заработная плата работников МУК, расположенных на территории МО</w:t>
      </w:r>
      <w:r w:rsidR="00BE0911" w:rsidRPr="00390A8E">
        <w:rPr>
          <w:rFonts w:ascii="Times New Roman" w:eastAsia="Courier New" w:hAnsi="Times New Roman" w:cs="Times New Roman"/>
          <w:color w:val="000000"/>
          <w:lang w:eastAsia="ru-RU"/>
        </w:rPr>
        <w:t xml:space="preserve">». </w:t>
      </w:r>
      <w:r w:rsidR="002D279D">
        <w:rPr>
          <w:rFonts w:ascii="Times New Roman" w:hAnsi="Times New Roman" w:cs="Times New Roman"/>
          <w:sz w:val="24"/>
          <w:szCs w:val="24"/>
        </w:rPr>
        <w:t>В</w:t>
      </w:r>
      <w:r w:rsidR="008E22EC">
        <w:rPr>
          <w:rFonts w:ascii="Times New Roman" w:hAnsi="Times New Roman" w:cs="Times New Roman"/>
          <w:sz w:val="24"/>
          <w:szCs w:val="24"/>
        </w:rPr>
        <w:t xml:space="preserve"> 201</w:t>
      </w:r>
      <w:r w:rsidR="00EF47B7">
        <w:rPr>
          <w:rFonts w:ascii="Times New Roman" w:hAnsi="Times New Roman" w:cs="Times New Roman"/>
          <w:sz w:val="24"/>
          <w:szCs w:val="24"/>
        </w:rPr>
        <w:t>9</w:t>
      </w:r>
      <w:r w:rsidR="008E22EC">
        <w:rPr>
          <w:rFonts w:ascii="Times New Roman" w:hAnsi="Times New Roman" w:cs="Times New Roman"/>
          <w:sz w:val="24"/>
          <w:szCs w:val="24"/>
        </w:rPr>
        <w:t xml:space="preserve"> год</w:t>
      </w:r>
      <w:r w:rsidR="002D279D">
        <w:rPr>
          <w:rFonts w:ascii="Times New Roman" w:hAnsi="Times New Roman" w:cs="Times New Roman"/>
          <w:sz w:val="24"/>
          <w:szCs w:val="24"/>
        </w:rPr>
        <w:t>у</w:t>
      </w:r>
      <w:r w:rsidR="0048569C" w:rsidRPr="00390A8E">
        <w:rPr>
          <w:rFonts w:ascii="Times New Roman" w:eastAsia="Courier New" w:hAnsi="Times New Roman" w:cs="Times New Roman"/>
          <w:color w:val="000000"/>
          <w:lang w:eastAsia="ru-RU"/>
        </w:rPr>
        <w:t xml:space="preserve"> данный показатель </w:t>
      </w:r>
      <w:r w:rsidR="008E22EC">
        <w:rPr>
          <w:rFonts w:ascii="Times New Roman" w:eastAsia="Courier New" w:hAnsi="Times New Roman" w:cs="Times New Roman"/>
          <w:color w:val="000000"/>
          <w:lang w:eastAsia="ru-RU"/>
        </w:rPr>
        <w:t>состав</w:t>
      </w:r>
      <w:r w:rsidR="00D10FC2">
        <w:rPr>
          <w:rFonts w:ascii="Times New Roman" w:eastAsia="Courier New" w:hAnsi="Times New Roman" w:cs="Times New Roman"/>
          <w:color w:val="000000"/>
          <w:lang w:eastAsia="ru-RU"/>
        </w:rPr>
        <w:t>ил</w:t>
      </w:r>
      <w:r w:rsidR="0048569C" w:rsidRPr="00390A8E">
        <w:rPr>
          <w:rFonts w:ascii="Times New Roman" w:eastAsia="Courier New" w:hAnsi="Times New Roman" w:cs="Times New Roman"/>
          <w:color w:val="000000"/>
          <w:lang w:eastAsia="ru-RU"/>
        </w:rPr>
        <w:t xml:space="preserve"> </w:t>
      </w:r>
      <w:r w:rsidR="00135636">
        <w:rPr>
          <w:rFonts w:ascii="Times New Roman" w:eastAsia="Courier New" w:hAnsi="Times New Roman" w:cs="Times New Roman"/>
          <w:color w:val="000000"/>
          <w:lang w:eastAsia="ru-RU"/>
        </w:rPr>
        <w:t>40433,87</w:t>
      </w:r>
      <w:r w:rsidR="00D10FC2">
        <w:rPr>
          <w:rFonts w:ascii="Times New Roman" w:eastAsia="Courier New" w:hAnsi="Times New Roman" w:cs="Times New Roman"/>
          <w:lang w:eastAsia="ru-RU"/>
        </w:rPr>
        <w:t xml:space="preserve"> рубля по МБУК «ЛМКДЦ» и </w:t>
      </w:r>
      <w:r w:rsidR="00135636">
        <w:rPr>
          <w:rFonts w:ascii="Times New Roman" w:eastAsia="Courier New" w:hAnsi="Times New Roman" w:cs="Times New Roman"/>
          <w:lang w:eastAsia="ru-RU"/>
        </w:rPr>
        <w:t>40433,79</w:t>
      </w:r>
      <w:r w:rsidR="00D10FC2">
        <w:rPr>
          <w:rFonts w:ascii="Times New Roman" w:eastAsia="Courier New" w:hAnsi="Times New Roman" w:cs="Times New Roman"/>
          <w:lang w:eastAsia="ru-RU"/>
        </w:rPr>
        <w:t xml:space="preserve"> рубл</w:t>
      </w:r>
      <w:r w:rsidR="00135636">
        <w:rPr>
          <w:rFonts w:ascii="Times New Roman" w:eastAsia="Courier New" w:hAnsi="Times New Roman" w:cs="Times New Roman"/>
          <w:lang w:eastAsia="ru-RU"/>
        </w:rPr>
        <w:t>ей</w:t>
      </w:r>
      <w:r w:rsidR="00D10FC2">
        <w:rPr>
          <w:rFonts w:ascii="Times New Roman" w:eastAsia="Courier New" w:hAnsi="Times New Roman" w:cs="Times New Roman"/>
          <w:lang w:eastAsia="ru-RU"/>
        </w:rPr>
        <w:t xml:space="preserve"> по МБУК «ЛМБ»,</w:t>
      </w:r>
      <w:r w:rsidR="0048569C" w:rsidRPr="00390A8E">
        <w:rPr>
          <w:rFonts w:ascii="Times New Roman" w:eastAsia="Courier New" w:hAnsi="Times New Roman" w:cs="Times New Roman"/>
          <w:color w:val="000000"/>
          <w:lang w:eastAsia="ru-RU"/>
        </w:rPr>
        <w:t xml:space="preserve"> что соответствует </w:t>
      </w:r>
      <w:r w:rsidR="00390A8E" w:rsidRPr="00390A8E">
        <w:rPr>
          <w:rFonts w:ascii="Times New Roman" w:eastAsia="Courier New" w:hAnsi="Times New Roman" w:cs="Times New Roman"/>
          <w:color w:val="000000"/>
          <w:lang w:eastAsia="ru-RU"/>
        </w:rPr>
        <w:t>среднемесячной заработной плат</w:t>
      </w:r>
      <w:r w:rsidR="00D10FC2">
        <w:rPr>
          <w:rFonts w:ascii="Times New Roman" w:eastAsia="Courier New" w:hAnsi="Times New Roman" w:cs="Times New Roman"/>
          <w:color w:val="000000"/>
          <w:lang w:eastAsia="ru-RU"/>
        </w:rPr>
        <w:t>е</w:t>
      </w:r>
      <w:r w:rsidR="00390A8E" w:rsidRPr="00390A8E">
        <w:rPr>
          <w:rFonts w:ascii="Times New Roman" w:eastAsia="Courier New" w:hAnsi="Times New Roman" w:cs="Times New Roman"/>
          <w:color w:val="000000"/>
          <w:lang w:eastAsia="ru-RU"/>
        </w:rPr>
        <w:t xml:space="preserve"> работников учреждений культуры </w:t>
      </w:r>
      <w:r w:rsidR="0070016E">
        <w:rPr>
          <w:rFonts w:ascii="Times New Roman" w:eastAsia="Courier New" w:hAnsi="Times New Roman" w:cs="Times New Roman"/>
          <w:color w:val="000000"/>
          <w:lang w:eastAsia="ru-RU"/>
        </w:rPr>
        <w:t>Лешуконского района</w:t>
      </w:r>
      <w:r w:rsidR="00442056">
        <w:rPr>
          <w:rFonts w:ascii="Times New Roman" w:eastAsia="Courier New" w:hAnsi="Times New Roman" w:cs="Times New Roman"/>
          <w:color w:val="000000"/>
          <w:lang w:eastAsia="ru-RU"/>
        </w:rPr>
        <w:t>, согласованной между Министерством культуры Архангельской области и администрацией МО «</w:t>
      </w:r>
      <w:proofErr w:type="spellStart"/>
      <w:r w:rsidR="00442056">
        <w:rPr>
          <w:rFonts w:ascii="Times New Roman" w:eastAsia="Courier New" w:hAnsi="Times New Roman" w:cs="Times New Roman"/>
          <w:color w:val="000000"/>
          <w:lang w:eastAsia="ru-RU"/>
        </w:rPr>
        <w:t>Лешуконский</w:t>
      </w:r>
      <w:proofErr w:type="spellEnd"/>
      <w:r w:rsidR="00442056">
        <w:rPr>
          <w:rFonts w:ascii="Times New Roman" w:eastAsia="Courier New" w:hAnsi="Times New Roman" w:cs="Times New Roman"/>
          <w:color w:val="000000"/>
          <w:lang w:eastAsia="ru-RU"/>
        </w:rPr>
        <w:t xml:space="preserve"> муниципальный район»</w:t>
      </w:r>
      <w:r w:rsidR="000F5242">
        <w:rPr>
          <w:rFonts w:ascii="Times New Roman" w:eastAsia="Courier New" w:hAnsi="Times New Roman" w:cs="Times New Roman"/>
          <w:color w:val="000000"/>
          <w:lang w:eastAsia="ru-RU"/>
        </w:rPr>
        <w:t>.</w:t>
      </w:r>
    </w:p>
    <w:p w:rsidR="004A4ACF" w:rsidRPr="00390A8E" w:rsidRDefault="00DB59A3" w:rsidP="00DA66B7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22576">
        <w:rPr>
          <w:rFonts w:ascii="Times New Roman" w:hAnsi="Times New Roman" w:cs="Times New Roman"/>
          <w:sz w:val="24"/>
          <w:szCs w:val="24"/>
        </w:rPr>
        <w:t>В целом по муниципальной программе в 201</w:t>
      </w:r>
      <w:r w:rsidR="00135636">
        <w:rPr>
          <w:rFonts w:ascii="Times New Roman" w:hAnsi="Times New Roman" w:cs="Times New Roman"/>
          <w:sz w:val="24"/>
          <w:szCs w:val="24"/>
        </w:rPr>
        <w:t>9</w:t>
      </w:r>
      <w:r w:rsidRPr="00822576">
        <w:rPr>
          <w:rFonts w:ascii="Times New Roman" w:hAnsi="Times New Roman" w:cs="Times New Roman"/>
          <w:sz w:val="24"/>
          <w:szCs w:val="24"/>
        </w:rPr>
        <w:t xml:space="preserve"> году утвержденные целевые показатели и индикаторы достигнуты. </w:t>
      </w:r>
    </w:p>
    <w:p w:rsidR="00A75A69" w:rsidRPr="00D93167" w:rsidRDefault="00A75A69" w:rsidP="004A59DC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3167">
        <w:rPr>
          <w:rFonts w:ascii="Times New Roman" w:hAnsi="Times New Roman" w:cs="Times New Roman"/>
          <w:sz w:val="24"/>
          <w:szCs w:val="24"/>
        </w:rPr>
        <w:t>Реализация мероприятий по муниципальной программе осуществляется на территории 6 поселений</w:t>
      </w:r>
      <w:r w:rsidR="00BE4F51" w:rsidRPr="00D93167">
        <w:rPr>
          <w:rFonts w:ascii="Times New Roman" w:hAnsi="Times New Roman" w:cs="Times New Roman"/>
          <w:sz w:val="24"/>
          <w:szCs w:val="24"/>
        </w:rPr>
        <w:t>:</w:t>
      </w:r>
    </w:p>
    <w:p w:rsidR="00BE4F51" w:rsidRDefault="00BE4F51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Вожгорск</w:t>
      </w:r>
      <w:r w:rsidR="00197935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97935">
        <w:rPr>
          <w:rFonts w:ascii="Times New Roman" w:hAnsi="Times New Roman" w:cs="Times New Roman"/>
          <w:sz w:val="24"/>
          <w:szCs w:val="24"/>
        </w:rPr>
        <w:t>;</w:t>
      </w:r>
    </w:p>
    <w:p w:rsidR="00197935" w:rsidRDefault="00197935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Койнасское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97935" w:rsidRDefault="00197935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Ценогорское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97935" w:rsidRDefault="00197935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Юромское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97935" w:rsidRDefault="00197935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Олемское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97935" w:rsidRDefault="00197935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Лешуконское.</w:t>
      </w:r>
    </w:p>
    <w:p w:rsidR="00985F24" w:rsidRDefault="00472A8C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138DA">
        <w:rPr>
          <w:rFonts w:ascii="Times New Roman" w:hAnsi="Times New Roman" w:cs="Times New Roman"/>
          <w:sz w:val="24"/>
          <w:szCs w:val="24"/>
        </w:rPr>
        <w:t xml:space="preserve">. </w:t>
      </w:r>
      <w:r w:rsidR="00091AE2">
        <w:rPr>
          <w:rFonts w:ascii="Times New Roman" w:hAnsi="Times New Roman" w:cs="Times New Roman"/>
          <w:sz w:val="24"/>
          <w:szCs w:val="24"/>
        </w:rPr>
        <w:t>В 201</w:t>
      </w:r>
      <w:r w:rsidR="003A14E5">
        <w:rPr>
          <w:rFonts w:ascii="Times New Roman" w:hAnsi="Times New Roman" w:cs="Times New Roman"/>
          <w:sz w:val="24"/>
          <w:szCs w:val="24"/>
        </w:rPr>
        <w:t>9</w:t>
      </w:r>
      <w:r w:rsidR="00091AE2">
        <w:rPr>
          <w:rFonts w:ascii="Times New Roman" w:hAnsi="Times New Roman" w:cs="Times New Roman"/>
          <w:sz w:val="24"/>
          <w:szCs w:val="24"/>
        </w:rPr>
        <w:t xml:space="preserve"> году не проводились торги (конкурсы) на участие в реализации программных мероприятий.</w:t>
      </w:r>
    </w:p>
    <w:p w:rsidR="00D2314C" w:rsidRDefault="00D2314C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71063" w:rsidRDefault="00472A8C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85F24">
        <w:rPr>
          <w:rFonts w:ascii="Times New Roman" w:hAnsi="Times New Roman" w:cs="Times New Roman"/>
          <w:sz w:val="24"/>
          <w:szCs w:val="24"/>
        </w:rPr>
        <w:t>. В 201</w:t>
      </w:r>
      <w:r w:rsidR="003A14E5">
        <w:rPr>
          <w:rFonts w:ascii="Times New Roman" w:hAnsi="Times New Roman" w:cs="Times New Roman"/>
          <w:sz w:val="24"/>
          <w:szCs w:val="24"/>
        </w:rPr>
        <w:t>9</w:t>
      </w:r>
      <w:r w:rsidR="00985F24">
        <w:rPr>
          <w:rFonts w:ascii="Times New Roman" w:hAnsi="Times New Roman" w:cs="Times New Roman"/>
          <w:sz w:val="24"/>
          <w:szCs w:val="24"/>
        </w:rPr>
        <w:t xml:space="preserve"> году инновационные проекты не внедрялись.</w:t>
      </w:r>
    </w:p>
    <w:p w:rsidR="00D2314C" w:rsidRDefault="00D2314C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38DA" w:rsidRDefault="00472A8C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72A8C">
        <w:rPr>
          <w:rFonts w:ascii="Times New Roman" w:hAnsi="Times New Roman" w:cs="Times New Roman"/>
          <w:sz w:val="24"/>
          <w:szCs w:val="24"/>
        </w:rPr>
        <w:t>7</w:t>
      </w:r>
      <w:bookmarkEnd w:id="0"/>
      <w:r w:rsidR="00471063" w:rsidRPr="00D348CC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091AE2" w:rsidRPr="00D348C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02A5" w:rsidRPr="00755EB1">
        <w:rPr>
          <w:rFonts w:ascii="Times New Roman" w:hAnsi="Times New Roman" w:cs="Times New Roman"/>
          <w:sz w:val="24"/>
          <w:szCs w:val="24"/>
        </w:rPr>
        <w:t xml:space="preserve">Благодаря достигнутым результатам реализации муниципальной программы </w:t>
      </w:r>
      <w:r w:rsidR="0061777E" w:rsidRPr="00755EB1">
        <w:rPr>
          <w:rFonts w:ascii="Times New Roman" w:hAnsi="Times New Roman" w:cs="Times New Roman"/>
          <w:sz w:val="24"/>
          <w:szCs w:val="24"/>
        </w:rPr>
        <w:t>в 201</w:t>
      </w:r>
      <w:r w:rsidR="003A14E5">
        <w:rPr>
          <w:rFonts w:ascii="Times New Roman" w:hAnsi="Times New Roman" w:cs="Times New Roman"/>
          <w:sz w:val="24"/>
          <w:szCs w:val="24"/>
        </w:rPr>
        <w:t>9</w:t>
      </w:r>
      <w:r w:rsidR="0061777E" w:rsidRPr="00755EB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6B02A5" w:rsidRPr="00755EB1">
        <w:rPr>
          <w:rFonts w:ascii="Times New Roman" w:hAnsi="Times New Roman" w:cs="Times New Roman"/>
          <w:sz w:val="24"/>
          <w:szCs w:val="24"/>
        </w:rPr>
        <w:t>возрос уровень удовлетворенности населения Лешуконского района качеством предоставления услуг в сфере культуры</w:t>
      </w:r>
      <w:r w:rsidR="00C65B59" w:rsidRPr="00755EB1">
        <w:rPr>
          <w:rFonts w:ascii="Times New Roman" w:hAnsi="Times New Roman" w:cs="Times New Roman"/>
          <w:sz w:val="24"/>
          <w:szCs w:val="24"/>
        </w:rPr>
        <w:t xml:space="preserve">. Возросла </w:t>
      </w:r>
      <w:r w:rsidR="00C65B59">
        <w:rPr>
          <w:rFonts w:ascii="Times New Roman" w:hAnsi="Times New Roman" w:cs="Times New Roman"/>
          <w:sz w:val="24"/>
          <w:szCs w:val="24"/>
        </w:rPr>
        <w:t>за</w:t>
      </w:r>
      <w:r w:rsidR="0008447B">
        <w:rPr>
          <w:rFonts w:ascii="Times New Roman" w:hAnsi="Times New Roman" w:cs="Times New Roman"/>
          <w:sz w:val="24"/>
          <w:szCs w:val="24"/>
        </w:rPr>
        <w:t>интересованност</w:t>
      </w:r>
      <w:r w:rsidR="000423EF">
        <w:rPr>
          <w:rFonts w:ascii="Times New Roman" w:hAnsi="Times New Roman" w:cs="Times New Roman"/>
          <w:sz w:val="24"/>
          <w:szCs w:val="24"/>
        </w:rPr>
        <w:t>ь</w:t>
      </w:r>
      <w:r w:rsidR="00C65B59">
        <w:rPr>
          <w:rFonts w:ascii="Times New Roman" w:hAnsi="Times New Roman" w:cs="Times New Roman"/>
          <w:sz w:val="24"/>
          <w:szCs w:val="24"/>
        </w:rPr>
        <w:t xml:space="preserve"> населения</w:t>
      </w:r>
      <w:r w:rsidR="0008447B">
        <w:rPr>
          <w:rFonts w:ascii="Times New Roman" w:hAnsi="Times New Roman" w:cs="Times New Roman"/>
          <w:sz w:val="24"/>
          <w:szCs w:val="24"/>
        </w:rPr>
        <w:t xml:space="preserve"> </w:t>
      </w:r>
      <w:r w:rsidR="000423EF">
        <w:rPr>
          <w:rFonts w:ascii="Times New Roman" w:hAnsi="Times New Roman" w:cs="Times New Roman"/>
          <w:sz w:val="24"/>
          <w:szCs w:val="24"/>
        </w:rPr>
        <w:t>в проведении культурно-досуговых мероприятий</w:t>
      </w:r>
      <w:r w:rsidR="0008447B">
        <w:rPr>
          <w:rFonts w:ascii="Times New Roman" w:hAnsi="Times New Roman" w:cs="Times New Roman"/>
          <w:sz w:val="24"/>
          <w:szCs w:val="24"/>
        </w:rPr>
        <w:t>.</w:t>
      </w:r>
      <w:r w:rsidR="0038220F">
        <w:rPr>
          <w:rFonts w:ascii="Times New Roman" w:hAnsi="Times New Roman" w:cs="Times New Roman"/>
          <w:sz w:val="24"/>
          <w:szCs w:val="24"/>
        </w:rPr>
        <w:t xml:space="preserve"> </w:t>
      </w:r>
      <w:r w:rsidR="0065045E">
        <w:rPr>
          <w:rFonts w:ascii="Times New Roman" w:hAnsi="Times New Roman" w:cs="Times New Roman"/>
          <w:sz w:val="24"/>
          <w:szCs w:val="24"/>
        </w:rPr>
        <w:t>И</w:t>
      </w:r>
      <w:r w:rsidR="0038220F">
        <w:rPr>
          <w:rFonts w:ascii="Times New Roman" w:hAnsi="Times New Roman" w:cs="Times New Roman"/>
          <w:sz w:val="24"/>
          <w:szCs w:val="24"/>
        </w:rPr>
        <w:t>дет взаимодействие с дошкольными учреждениями</w:t>
      </w:r>
      <w:r w:rsidR="0065045E">
        <w:rPr>
          <w:rFonts w:ascii="Times New Roman" w:hAnsi="Times New Roman" w:cs="Times New Roman"/>
          <w:sz w:val="24"/>
          <w:szCs w:val="24"/>
        </w:rPr>
        <w:t xml:space="preserve"> и</w:t>
      </w:r>
      <w:r w:rsidR="0038220F">
        <w:rPr>
          <w:rFonts w:ascii="Times New Roman" w:hAnsi="Times New Roman" w:cs="Times New Roman"/>
          <w:sz w:val="24"/>
          <w:szCs w:val="24"/>
        </w:rPr>
        <w:t xml:space="preserve"> школами.</w:t>
      </w:r>
    </w:p>
    <w:p w:rsidR="00D2314C" w:rsidRDefault="00D2314C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B02C4" w:rsidRDefault="00472A8C" w:rsidP="00472A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15EE9">
        <w:rPr>
          <w:rFonts w:ascii="Times New Roman" w:hAnsi="Times New Roman" w:cs="Times New Roman"/>
          <w:sz w:val="24"/>
          <w:szCs w:val="24"/>
        </w:rPr>
        <w:t xml:space="preserve">. </w:t>
      </w:r>
      <w:r w:rsidR="001B02C4">
        <w:rPr>
          <w:rFonts w:ascii="Times New Roman" w:eastAsia="Times New Roman" w:hAnsi="Times New Roman"/>
          <w:sz w:val="24"/>
          <w:szCs w:val="24"/>
          <w:lang w:eastAsia="ru-RU"/>
        </w:rPr>
        <w:t>- Муниципальная программа «Сохранение и развитие сферы культуры в МО «</w:t>
      </w:r>
      <w:proofErr w:type="spellStart"/>
      <w:r w:rsidR="001B02C4"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 w:rsidR="001B02C4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</w:t>
      </w:r>
    </w:p>
    <w:p w:rsidR="001B02C4" w:rsidRDefault="001B02C4" w:rsidP="001B02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10.11.2017 года №455.</w:t>
      </w:r>
    </w:p>
    <w:p w:rsidR="001B02C4" w:rsidRDefault="001B02C4" w:rsidP="001B02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4D6">
        <w:rPr>
          <w:rFonts w:ascii="Times New Roman" w:eastAsia="Times New Roman" w:hAnsi="Times New Roman"/>
          <w:sz w:val="24"/>
          <w:szCs w:val="24"/>
          <w:lang w:eastAsia="ru-RU"/>
        </w:rPr>
        <w:t>- изменения, вносимые в муниципальную программу в 2019 году: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Постановление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14 января 2019 года №07 «О внесении изменений и дополнений в муниципальную программу «Сохранение и развитие сферы культуры в МО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Постановление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31 января 2019 года №45 «О внесении изменений и дополнений в муниципальную программу «Сохранение и развитие сферы культуры в МО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Внесены изменения по увеличению ассигнований на 2019 год по подпрограмме №1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 «Обеспечение деятельности КДУ (субсидии на выполнение муниципального задания)» в сумме 1654,5 тыс.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районного 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По уменьшению ассигнований в части мероприятия «Резервные средства для финансового обеспечения оплаты коммунальных услуг» в сумме 1481,3 тыс. руб. из районного 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Увеличение ассигнований по подпрограмме №2 «Информационное библиотечное обслуживание» в части мероприятия «материально-техническое оснащение библиотек» в сумме 22,0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районного бюджета, в части программы «Обеспечение деятельности библиотек (субсидии на выполнение муниципального задания)» в сумме 922,5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По уменьшению ассигнований в части мероприятия «Резервные средства для финансового обеспечения оплаты коммунальных услуг» в сумме 731,8 тыс. руб. из районного 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Увеличение ассигнований по подпрограмме №3 «Волшебная сила искусства» «Обеспечение деятельности детской музыкальной школы №29 (субсидии на выполнение муниципального задания)» 381,0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из районного 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По уменьшению ассигнований в части мероприятия «Резервные средства для финансового обеспечения оплаты коммунальных услуг» в сумме 323,3 тыс. руб. из районного бюджета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Постановление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28 марта 2019 года №129 «О внесении изменений и дополнений в муниципальную программу «Сохранение и развитие сферы культуры в МО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Внесены изменения по увеличению ассигнований на 2019 год  по подпрограмме№ 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творчества», в части мероприятия «Материально-техническое оснащение КДУ» в сумме 15,5 тыс. руб. из областного 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Увеличение ассигнований по подпрограмме №2 «Информационное библиотечное обслуживание» в части мероприятия «Комплектование книжных фондов» в сумме 14,4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областного бюджета, в части мероприятия «Резервные средства для финансового обеспечения оплаты коммунальных услуг» 33,0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., из районного 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Постановление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23 мая 2019 года № 216 «О внесении изменений и дополнений в муниципальную программу «Сохранение и развитие сферы культуры в МО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Внесены изменения по уменьшению ассигнований на 2019 год  по подпрограмме№ 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 в части мероприятия «Проведение основных культурно-массовых мероприятий» на 35,0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ублей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бюджета. 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По увеличению ассигнований в части мероприятия «На общественно значимые культурные мероприятия в рамках проекта «ЛЮБО-ДОРОГО» на 135,0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(из областного бюджета 100,0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., из районного  35,0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По подпрограмме №2 «Информационное библиотечное обслуживание» уменьшение ассигнований  в части мероприятия «Обеспечение противопожарной безопасности библиотек». 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Увеличение ассигнований в части мероприятия «Комплектование книжных фондов» на 108,1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.(102,7 из областного и 5,4 из районного бюджета), в части мероприятия «Оценка стоимости здания библиотека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ктябрьская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д.26» 33,0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уменьшению ассигнований в части мероприятия «Резервные средства для финансового обеспечения оплаты коммунальных услуг» в сумме 33,0 тыс. руб. из районного бюджета, «Обеспечение противопожарной безопасности библиотек, библиотек-клубов» 5,4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из районного 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Постановление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30 августа 2019 года № 394 «О внесении изменений и дополнений в муниципальную программу «Сохранение и развитие сферы культуры в МО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Внесены изменения по увеличению ассигнований на 2019 год  по подпрограмме №2 «Информационное библиотечное обслуживание» в части мероприятия «Обеспечение мер социальной поддержки работников библиотек» в сумме 137,0 тыс. руб. из районного бюджета,   в части мероприятия «Материально-техническое оснащение библиотек» на сумму 66,9 тыс. руб. из областного 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Постановление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23 сентября 2019 года №448 «О внесении изменений и дополнений в муниципальную программу «Сохранение и развитие сферы культуры в МО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Внесены изменения по увеличению ассигнований на 2019 год  по подпрограмме № 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 в части мероприятия «Обеспечение деятельности КДУ (субсидии на выполнение муниципального задания)» в сумме 192,7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из районного 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Постановление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13 декабря 2019 года № 599 «О внесении изменений и дополнений в муниципальную программу «Сохранение и развитие сферы культуры в МО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Внесены изменения по уменьшению ассигнований на 2019 год  по подпрограмме №1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 в части мероприятия «Обеспечение противопожарной безопасности в КДУ» на  сумму 80,9 тыс. руб. из районного бюджета, в части мероприятия «Обеспечение мер социальной поддержки работников КДУ» на сумму 84,2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бюджета, в части мероприятия «Капитальный и текущий ремонт КДУ» на сумму 30,9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районного бюджета, в части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мероприятия «Обеспечение деятельности КДУ (субсидии на выполнение муниципального задания» на сумму 300,0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районного бюджета, увеличение на 100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 счет внебюджетных средств, в части мероприятия «Компенсация расходов на оплату стоимости проезда и провоза багажа к месту использования отпуска и обратно работников КДУ» на сумму 21,4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из районного 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По уменьшению ассигнований на 2019 год  по подпрограмме №2 «Информационное библиотечное обслуживание» в части мероприятия «Обеспечение противопожарной безопасности библиотек, библиотек-клубов» на сумму 29,6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районного бюджета, «Подключение к сети Интернет и развитие системы библиотечного дела с учетом задачи расширения информационных технологий» на сумму 4,0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бюджета, в части мероприятия «Обеспечение мер социальной поддержки работников библиотек» на сумму 81,9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районного бюджета, «Материально- техническое оснащение библиотек»  на сумму 30,9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районного бюджета, «Компенсация расходов на оплату стоимости проезда и провоза багажа к месту использования отпуска и обратно работников библиотек» на сумму 38,3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из районного 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По увеличению ассигнований на 2019 год  по подпрограмме №2 «Информационное библиотечное обслуживание» в части мероприятия «Комплектование книжных фондов» на сумму 42,4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районного бюджета, «Обеспечение деятельности библиотек (субсидии на выполнение муниципального задания)» на сумму 2181,9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(1841,9 из районного бюджета, 340,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за счет внебюджетных средств).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Внесены изменения по уменьшению ассигнований на 2019 год  по подпрограмме №3 «Волшебная сила искусства» в части мероприятия «Обеспечение противопожарной безопасности ДМШ №29» на сумму 2,2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бюджета, «Обеспечение деятельности детской музыкальной школы №29 (субсидии на выполнение муниципального задания)» на сумму 185,7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районного бюджета, в части мероприятия «Компенсация расходов на оплату стоимости проезда и провоза багажа к месту использования отпуска и обратно работников ДМШ №29» на сумму 29,2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из районного 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Постановление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25 декабря 2019 года №617 «О внесении изменений и дополнений в муниципальную программу «Сохранение и развитие сферы культуры в МО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Внесены изменения по увеличению ассигнований на 2019 год  по подпрограмме № 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 в части мероприятия «Обеспечение деятельности КДУ (субсидии на выполнение муниципального задания)» на сумму 175,0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</w:t>
      </w:r>
      <w:r w:rsidRPr="00D00BC5">
        <w:rPr>
          <w:rFonts w:ascii="Times New Roman" w:eastAsia="Times New Roman" w:hAnsi="Times New Roman"/>
          <w:sz w:val="24"/>
          <w:szCs w:val="24"/>
          <w:lang w:eastAsia="ru-RU"/>
        </w:rPr>
        <w:t>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D00BC5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По увеличению ассигнований на 2019 год  по подпрограмме №2 «Информационное библиотечное обслуживание» в части мероприятия «Материально-техническое оснащение библиотек» на сумму69,7 тыс.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областного бюджета, в части мероприятия «Обеспечение деятельности библиотек» на сумму 265,0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(225,0 тыс. руб. за счет районного бюджета, 40,0 тыс. руб. за счет внебюджетных средств)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Внесены изменения по увеличению ассигнований на 2019 год  по подпрограмме №3 «Волшебная сила искусства» в части мероприятия «Обеспечение деятельности детской музыкальной школы №29» на  сумму 165,0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из районного бюджета.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B02C4" w:rsidRDefault="001B02C4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23A" w:rsidRDefault="00A0023A" w:rsidP="001B02C4">
      <w:pPr>
        <w:tabs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2E0D10" w:rsidRPr="000548E3" w:rsidRDefault="002E0D10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2E0D10" w:rsidRPr="000548E3" w:rsidSect="00C62E4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C1FB5"/>
    <w:multiLevelType w:val="hybridMultilevel"/>
    <w:tmpl w:val="46D23F4C"/>
    <w:lvl w:ilvl="0" w:tplc="45902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D4B2F83"/>
    <w:multiLevelType w:val="hybridMultilevel"/>
    <w:tmpl w:val="125CDAF2"/>
    <w:lvl w:ilvl="0" w:tplc="859ACF0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E89"/>
    <w:rsid w:val="00010E89"/>
    <w:rsid w:val="00012482"/>
    <w:rsid w:val="000171E9"/>
    <w:rsid w:val="000335D9"/>
    <w:rsid w:val="00035E10"/>
    <w:rsid w:val="00035E28"/>
    <w:rsid w:val="000423EF"/>
    <w:rsid w:val="000432C6"/>
    <w:rsid w:val="000526C1"/>
    <w:rsid w:val="00052BD4"/>
    <w:rsid w:val="00054876"/>
    <w:rsid w:val="000548E3"/>
    <w:rsid w:val="00075B72"/>
    <w:rsid w:val="0008447B"/>
    <w:rsid w:val="00091AE2"/>
    <w:rsid w:val="000C2FDA"/>
    <w:rsid w:val="000D3F65"/>
    <w:rsid w:val="000F0CEB"/>
    <w:rsid w:val="000F5242"/>
    <w:rsid w:val="000F774A"/>
    <w:rsid w:val="00100BA8"/>
    <w:rsid w:val="00107710"/>
    <w:rsid w:val="001137CA"/>
    <w:rsid w:val="00123342"/>
    <w:rsid w:val="00135636"/>
    <w:rsid w:val="00156B19"/>
    <w:rsid w:val="0018238F"/>
    <w:rsid w:val="00186CDE"/>
    <w:rsid w:val="00196773"/>
    <w:rsid w:val="00197935"/>
    <w:rsid w:val="00197A0A"/>
    <w:rsid w:val="001A0617"/>
    <w:rsid w:val="001A7038"/>
    <w:rsid w:val="001B02C4"/>
    <w:rsid w:val="001C75B9"/>
    <w:rsid w:val="001D17CA"/>
    <w:rsid w:val="001E055C"/>
    <w:rsid w:val="001F4B7C"/>
    <w:rsid w:val="00216D1E"/>
    <w:rsid w:val="002251CA"/>
    <w:rsid w:val="00235676"/>
    <w:rsid w:val="00240221"/>
    <w:rsid w:val="00246091"/>
    <w:rsid w:val="00255654"/>
    <w:rsid w:val="00263341"/>
    <w:rsid w:val="00285A8A"/>
    <w:rsid w:val="00287631"/>
    <w:rsid w:val="002A11C8"/>
    <w:rsid w:val="002A26AC"/>
    <w:rsid w:val="002A66B1"/>
    <w:rsid w:val="002B50EF"/>
    <w:rsid w:val="002D279D"/>
    <w:rsid w:val="002E0D10"/>
    <w:rsid w:val="002E1953"/>
    <w:rsid w:val="003123E3"/>
    <w:rsid w:val="00320A8F"/>
    <w:rsid w:val="00346D19"/>
    <w:rsid w:val="0035282A"/>
    <w:rsid w:val="003667B6"/>
    <w:rsid w:val="0038220F"/>
    <w:rsid w:val="00390A8E"/>
    <w:rsid w:val="003A14E5"/>
    <w:rsid w:val="003C3EAF"/>
    <w:rsid w:val="003E39FF"/>
    <w:rsid w:val="003F7384"/>
    <w:rsid w:val="00404261"/>
    <w:rsid w:val="0041250C"/>
    <w:rsid w:val="00417DFD"/>
    <w:rsid w:val="0043064F"/>
    <w:rsid w:val="004320B7"/>
    <w:rsid w:val="00442056"/>
    <w:rsid w:val="00447476"/>
    <w:rsid w:val="004553C7"/>
    <w:rsid w:val="0045602D"/>
    <w:rsid w:val="00463258"/>
    <w:rsid w:val="00465F66"/>
    <w:rsid w:val="00471063"/>
    <w:rsid w:val="00472A8C"/>
    <w:rsid w:val="00475A95"/>
    <w:rsid w:val="0048243C"/>
    <w:rsid w:val="0048569C"/>
    <w:rsid w:val="004879F0"/>
    <w:rsid w:val="00494B35"/>
    <w:rsid w:val="00494BA7"/>
    <w:rsid w:val="00497550"/>
    <w:rsid w:val="004A4ACF"/>
    <w:rsid w:val="004A59DC"/>
    <w:rsid w:val="004C1E0A"/>
    <w:rsid w:val="004F5DAF"/>
    <w:rsid w:val="00504451"/>
    <w:rsid w:val="00531B99"/>
    <w:rsid w:val="005403EB"/>
    <w:rsid w:val="00544999"/>
    <w:rsid w:val="0055020F"/>
    <w:rsid w:val="00551958"/>
    <w:rsid w:val="005607FC"/>
    <w:rsid w:val="00560891"/>
    <w:rsid w:val="00567611"/>
    <w:rsid w:val="005A20C5"/>
    <w:rsid w:val="005D25C8"/>
    <w:rsid w:val="005D2EB4"/>
    <w:rsid w:val="005E783A"/>
    <w:rsid w:val="00606755"/>
    <w:rsid w:val="0061777E"/>
    <w:rsid w:val="00630E2C"/>
    <w:rsid w:val="00637085"/>
    <w:rsid w:val="006416CA"/>
    <w:rsid w:val="00645DF3"/>
    <w:rsid w:val="0065045E"/>
    <w:rsid w:val="006559BE"/>
    <w:rsid w:val="006655C0"/>
    <w:rsid w:val="00667E31"/>
    <w:rsid w:val="00677A5F"/>
    <w:rsid w:val="00686D76"/>
    <w:rsid w:val="00687E89"/>
    <w:rsid w:val="006917D2"/>
    <w:rsid w:val="006A3D16"/>
    <w:rsid w:val="006B02A5"/>
    <w:rsid w:val="006D2E86"/>
    <w:rsid w:val="006E06F4"/>
    <w:rsid w:val="0070016E"/>
    <w:rsid w:val="007072DF"/>
    <w:rsid w:val="007138DA"/>
    <w:rsid w:val="007334A2"/>
    <w:rsid w:val="00736365"/>
    <w:rsid w:val="00737DD7"/>
    <w:rsid w:val="00740A6D"/>
    <w:rsid w:val="00755EB1"/>
    <w:rsid w:val="00773787"/>
    <w:rsid w:val="007D2C13"/>
    <w:rsid w:val="007D46E4"/>
    <w:rsid w:val="007E4AC7"/>
    <w:rsid w:val="007E54BC"/>
    <w:rsid w:val="007E6768"/>
    <w:rsid w:val="008106EB"/>
    <w:rsid w:val="00822576"/>
    <w:rsid w:val="00826CD6"/>
    <w:rsid w:val="0083259C"/>
    <w:rsid w:val="00835BDA"/>
    <w:rsid w:val="00867477"/>
    <w:rsid w:val="00871F19"/>
    <w:rsid w:val="00893AA0"/>
    <w:rsid w:val="008957DC"/>
    <w:rsid w:val="008A08D3"/>
    <w:rsid w:val="008A4A42"/>
    <w:rsid w:val="008C378E"/>
    <w:rsid w:val="008D2F48"/>
    <w:rsid w:val="008E22EC"/>
    <w:rsid w:val="008E588F"/>
    <w:rsid w:val="008F6690"/>
    <w:rsid w:val="0090759B"/>
    <w:rsid w:val="00910E89"/>
    <w:rsid w:val="009134C9"/>
    <w:rsid w:val="00940348"/>
    <w:rsid w:val="009470C0"/>
    <w:rsid w:val="00961E5D"/>
    <w:rsid w:val="009632C0"/>
    <w:rsid w:val="00965029"/>
    <w:rsid w:val="00985F24"/>
    <w:rsid w:val="00993D2C"/>
    <w:rsid w:val="009A693B"/>
    <w:rsid w:val="009B3406"/>
    <w:rsid w:val="009C18B9"/>
    <w:rsid w:val="009C3C99"/>
    <w:rsid w:val="009D154B"/>
    <w:rsid w:val="009D3945"/>
    <w:rsid w:val="009D3C9C"/>
    <w:rsid w:val="009D3CCA"/>
    <w:rsid w:val="009E1F7A"/>
    <w:rsid w:val="009E40C3"/>
    <w:rsid w:val="00A0023A"/>
    <w:rsid w:val="00A05616"/>
    <w:rsid w:val="00A15EE9"/>
    <w:rsid w:val="00A162BD"/>
    <w:rsid w:val="00A16DDB"/>
    <w:rsid w:val="00A2738C"/>
    <w:rsid w:val="00A279BA"/>
    <w:rsid w:val="00A27C53"/>
    <w:rsid w:val="00A40AD0"/>
    <w:rsid w:val="00A45A70"/>
    <w:rsid w:val="00A51B5D"/>
    <w:rsid w:val="00A53DDA"/>
    <w:rsid w:val="00A7504D"/>
    <w:rsid w:val="00A75A69"/>
    <w:rsid w:val="00A82FC1"/>
    <w:rsid w:val="00A951EC"/>
    <w:rsid w:val="00AB0699"/>
    <w:rsid w:val="00AB2309"/>
    <w:rsid w:val="00AB343C"/>
    <w:rsid w:val="00AC3117"/>
    <w:rsid w:val="00AF04E1"/>
    <w:rsid w:val="00AF30B1"/>
    <w:rsid w:val="00B0132E"/>
    <w:rsid w:val="00B2019C"/>
    <w:rsid w:val="00B524B1"/>
    <w:rsid w:val="00B55B56"/>
    <w:rsid w:val="00B81BF5"/>
    <w:rsid w:val="00BB7951"/>
    <w:rsid w:val="00BD57A3"/>
    <w:rsid w:val="00BD727E"/>
    <w:rsid w:val="00BE01A8"/>
    <w:rsid w:val="00BE0911"/>
    <w:rsid w:val="00BE4F51"/>
    <w:rsid w:val="00BE6C4A"/>
    <w:rsid w:val="00C162D9"/>
    <w:rsid w:val="00C26F07"/>
    <w:rsid w:val="00C45BF1"/>
    <w:rsid w:val="00C62E44"/>
    <w:rsid w:val="00C65B59"/>
    <w:rsid w:val="00C80565"/>
    <w:rsid w:val="00CB688A"/>
    <w:rsid w:val="00CF0D82"/>
    <w:rsid w:val="00D04845"/>
    <w:rsid w:val="00D05A8C"/>
    <w:rsid w:val="00D07871"/>
    <w:rsid w:val="00D10FC2"/>
    <w:rsid w:val="00D2314C"/>
    <w:rsid w:val="00D348CC"/>
    <w:rsid w:val="00D415BA"/>
    <w:rsid w:val="00D5594B"/>
    <w:rsid w:val="00D67B64"/>
    <w:rsid w:val="00D93167"/>
    <w:rsid w:val="00DA66B7"/>
    <w:rsid w:val="00DA6B5E"/>
    <w:rsid w:val="00DB59A3"/>
    <w:rsid w:val="00DC3040"/>
    <w:rsid w:val="00DC5EA8"/>
    <w:rsid w:val="00DE4ED8"/>
    <w:rsid w:val="00DF0540"/>
    <w:rsid w:val="00E065F4"/>
    <w:rsid w:val="00E102CF"/>
    <w:rsid w:val="00E30428"/>
    <w:rsid w:val="00E369AF"/>
    <w:rsid w:val="00E50297"/>
    <w:rsid w:val="00E5276F"/>
    <w:rsid w:val="00E61DD8"/>
    <w:rsid w:val="00E73BFC"/>
    <w:rsid w:val="00EA741D"/>
    <w:rsid w:val="00EB7562"/>
    <w:rsid w:val="00ED6A3A"/>
    <w:rsid w:val="00EE3DAD"/>
    <w:rsid w:val="00EF2F36"/>
    <w:rsid w:val="00EF47B7"/>
    <w:rsid w:val="00EF515B"/>
    <w:rsid w:val="00EF5A17"/>
    <w:rsid w:val="00F01E92"/>
    <w:rsid w:val="00F077C4"/>
    <w:rsid w:val="00F21D5A"/>
    <w:rsid w:val="00F23414"/>
    <w:rsid w:val="00F37215"/>
    <w:rsid w:val="00F42632"/>
    <w:rsid w:val="00F607F2"/>
    <w:rsid w:val="00F6135E"/>
    <w:rsid w:val="00F70124"/>
    <w:rsid w:val="00F87EA7"/>
    <w:rsid w:val="00F92265"/>
    <w:rsid w:val="00F93D59"/>
    <w:rsid w:val="00FC124B"/>
    <w:rsid w:val="00FD556D"/>
    <w:rsid w:val="00FE2ABE"/>
    <w:rsid w:val="00FE5ED0"/>
    <w:rsid w:val="00FF43BA"/>
    <w:rsid w:val="00FF5D0D"/>
    <w:rsid w:val="00FF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7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949A2-5CA5-4B03-A947-EE1BFC6B7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4</Pages>
  <Words>1934</Words>
  <Characters>11029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Неполомайка</dc:creator>
  <cp:keywords/>
  <dc:description/>
  <cp:lastModifiedBy>Татьяна</cp:lastModifiedBy>
  <cp:revision>176</cp:revision>
  <dcterms:created xsi:type="dcterms:W3CDTF">2015-03-10T06:26:00Z</dcterms:created>
  <dcterms:modified xsi:type="dcterms:W3CDTF">2020-02-27T14:06:00Z</dcterms:modified>
</cp:coreProperties>
</file>